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0A" w:rsidRPr="00FF48D2" w:rsidRDefault="0014250A" w:rsidP="00FF48D2">
      <w:pPr>
        <w:jc w:val="both"/>
        <w:rPr>
          <w:rFonts w:ascii="Arial" w:hAnsi="Arial" w:cs="Arial"/>
          <w:b/>
          <w:sz w:val="24"/>
          <w:szCs w:val="24"/>
        </w:rPr>
      </w:pPr>
      <w:bookmarkStart w:id="0" w:name="_GoBack"/>
      <w:r w:rsidRPr="00FF48D2">
        <w:rPr>
          <w:rFonts w:ascii="Arial" w:hAnsi="Arial" w:cs="Arial"/>
          <w:b/>
          <w:sz w:val="24"/>
          <w:szCs w:val="24"/>
        </w:rPr>
        <w:t>COMERCIO ELECTRÓNICO</w:t>
      </w:r>
    </w:p>
    <w:p w:rsidR="002A3A8E" w:rsidRPr="00FF48D2" w:rsidRDefault="0014250A" w:rsidP="00FF48D2">
      <w:pPr>
        <w:jc w:val="both"/>
        <w:rPr>
          <w:rFonts w:ascii="Arial" w:hAnsi="Arial" w:cs="Arial"/>
          <w:sz w:val="24"/>
          <w:szCs w:val="24"/>
        </w:rPr>
      </w:pPr>
      <w:r w:rsidRPr="00FF48D2">
        <w:rPr>
          <w:rFonts w:ascii="Arial" w:hAnsi="Arial" w:cs="Arial"/>
          <w:sz w:val="24"/>
          <w:szCs w:val="24"/>
        </w:rPr>
        <w:t>Se define comercio electrónico como cualquier actividad que involucre a empresas que interactúan y hacen negocios por medios electrónicos, con clientes, entre empresas, o con el gobierno. Incluyendo el pedido y el pago electrónico de bienes y servicios.</w:t>
      </w:r>
    </w:p>
    <w:p w:rsidR="0014250A" w:rsidRPr="00FF48D2" w:rsidRDefault="0014250A" w:rsidP="00FF48D2">
      <w:pPr>
        <w:jc w:val="both"/>
        <w:rPr>
          <w:rFonts w:ascii="Arial" w:hAnsi="Arial" w:cs="Arial"/>
          <w:b/>
          <w:sz w:val="24"/>
          <w:szCs w:val="24"/>
        </w:rPr>
      </w:pPr>
      <w:r w:rsidRPr="00FF48D2">
        <w:rPr>
          <w:rFonts w:ascii="Arial" w:hAnsi="Arial" w:cs="Arial"/>
          <w:b/>
          <w:sz w:val="24"/>
          <w:szCs w:val="24"/>
        </w:rPr>
        <w:t>UTILIDADES</w:t>
      </w:r>
    </w:p>
    <w:p w:rsidR="0014250A" w:rsidRPr="00FF48D2" w:rsidRDefault="0014250A" w:rsidP="00FF48D2">
      <w:pPr>
        <w:jc w:val="both"/>
        <w:rPr>
          <w:rFonts w:ascii="Arial" w:hAnsi="Arial" w:cs="Arial"/>
          <w:sz w:val="24"/>
          <w:szCs w:val="24"/>
        </w:rPr>
      </w:pPr>
      <w:r w:rsidRPr="00FF48D2">
        <w:rPr>
          <w:rFonts w:ascii="Arial" w:hAnsi="Arial" w:cs="Arial"/>
          <w:sz w:val="24"/>
          <w:szCs w:val="24"/>
        </w:rPr>
        <w:t xml:space="preserve">El comercio electrónico se ha difundido más en los países desarrollados </w:t>
      </w:r>
      <w:proofErr w:type="spellStart"/>
      <w:r w:rsidRPr="00FF48D2">
        <w:rPr>
          <w:rFonts w:ascii="Arial" w:hAnsi="Arial" w:cs="Arial"/>
          <w:sz w:val="24"/>
          <w:szCs w:val="24"/>
        </w:rPr>
        <w:t>econó</w:t>
      </w:r>
      <w:proofErr w:type="spellEnd"/>
      <w:r w:rsidRPr="00FF48D2">
        <w:rPr>
          <w:rFonts w:ascii="Arial" w:hAnsi="Arial" w:cs="Arial"/>
          <w:sz w:val="24"/>
          <w:szCs w:val="24"/>
        </w:rPr>
        <w:t xml:space="preserve">- </w:t>
      </w:r>
      <w:proofErr w:type="spellStart"/>
      <w:r w:rsidRPr="00FF48D2">
        <w:rPr>
          <w:rFonts w:ascii="Arial" w:hAnsi="Arial" w:cs="Arial"/>
          <w:sz w:val="24"/>
          <w:szCs w:val="24"/>
        </w:rPr>
        <w:t>micamente</w:t>
      </w:r>
      <w:proofErr w:type="spellEnd"/>
      <w:r w:rsidRPr="00FF48D2">
        <w:rPr>
          <w:rFonts w:ascii="Arial" w:hAnsi="Arial" w:cs="Arial"/>
          <w:sz w:val="24"/>
          <w:szCs w:val="24"/>
        </w:rPr>
        <w:t xml:space="preserve"> que en los que tienen economías emergentes. Se plantea que la brecha económica entre ambos mundos ha derivado en una brecha tecnológica como la principal causa del comercio en la Internet. En tal sentido, la teoría del consumo electrónico explica las relaciones causales entre los determinantes psicológicos que llevan a una persona a adquirir productos a través de protocolos digitales. De este modo, la percepción de utilidad ha sido un predictor esencial de la aceptación de promociones en el ciberespacio.</w:t>
      </w:r>
    </w:p>
    <w:p w:rsidR="00EF2941" w:rsidRPr="00FF48D2" w:rsidRDefault="00EF2941" w:rsidP="00FF48D2">
      <w:pPr>
        <w:jc w:val="both"/>
        <w:rPr>
          <w:rFonts w:ascii="Arial" w:hAnsi="Arial" w:cs="Arial"/>
          <w:b/>
          <w:sz w:val="24"/>
          <w:szCs w:val="24"/>
        </w:rPr>
      </w:pPr>
      <w:r w:rsidRPr="00FF48D2">
        <w:rPr>
          <w:rFonts w:ascii="Arial" w:hAnsi="Arial" w:cs="Arial"/>
          <w:b/>
          <w:sz w:val="24"/>
          <w:szCs w:val="24"/>
        </w:rPr>
        <w:t>QUIENES LO PUEDEN UTILIZAR EL COMERCIO ELECTRONICO:</w:t>
      </w:r>
    </w:p>
    <w:p w:rsidR="00EF2941" w:rsidRPr="00FF48D2" w:rsidRDefault="0014250A" w:rsidP="00FF48D2">
      <w:pPr>
        <w:pStyle w:val="Prrafodelista"/>
        <w:numPr>
          <w:ilvl w:val="0"/>
          <w:numId w:val="1"/>
        </w:numPr>
        <w:jc w:val="both"/>
        <w:rPr>
          <w:rFonts w:ascii="Arial" w:hAnsi="Arial" w:cs="Arial"/>
          <w:sz w:val="24"/>
          <w:szCs w:val="24"/>
        </w:rPr>
      </w:pPr>
      <w:r w:rsidRPr="00FF48D2">
        <w:rPr>
          <w:rFonts w:ascii="Arial" w:hAnsi="Arial" w:cs="Arial"/>
          <w:sz w:val="24"/>
          <w:szCs w:val="24"/>
        </w:rPr>
        <w:t>Empresa-Empresa: ejemplo: una empresa realiza pedidos de materia prima a sus proveedores por Internet.</w:t>
      </w:r>
    </w:p>
    <w:p w:rsidR="00EF2941" w:rsidRPr="00FF48D2" w:rsidRDefault="0014250A" w:rsidP="00FF48D2">
      <w:pPr>
        <w:pStyle w:val="Prrafodelista"/>
        <w:numPr>
          <w:ilvl w:val="0"/>
          <w:numId w:val="1"/>
        </w:numPr>
        <w:jc w:val="both"/>
        <w:rPr>
          <w:rFonts w:ascii="Arial" w:hAnsi="Arial" w:cs="Arial"/>
          <w:sz w:val="24"/>
          <w:szCs w:val="24"/>
        </w:rPr>
      </w:pPr>
      <w:r w:rsidRPr="00FF48D2">
        <w:rPr>
          <w:rFonts w:ascii="Arial" w:hAnsi="Arial" w:cs="Arial"/>
          <w:sz w:val="24"/>
          <w:szCs w:val="24"/>
        </w:rPr>
        <w:t xml:space="preserve">Empresa-Consumidor: se refiere a una empresa que vende sus productos o servicios a través de Internet. Ejemplo: indumentaria, discos. </w:t>
      </w:r>
    </w:p>
    <w:p w:rsidR="00EF2941" w:rsidRPr="00FF48D2" w:rsidRDefault="0014250A" w:rsidP="00FF48D2">
      <w:pPr>
        <w:pStyle w:val="Prrafodelista"/>
        <w:numPr>
          <w:ilvl w:val="0"/>
          <w:numId w:val="1"/>
        </w:numPr>
        <w:jc w:val="both"/>
        <w:rPr>
          <w:rFonts w:ascii="Arial" w:hAnsi="Arial" w:cs="Arial"/>
          <w:sz w:val="24"/>
          <w:szCs w:val="24"/>
        </w:rPr>
      </w:pPr>
      <w:r w:rsidRPr="00FF48D2">
        <w:rPr>
          <w:rFonts w:ascii="Arial" w:hAnsi="Arial" w:cs="Arial"/>
          <w:sz w:val="24"/>
          <w:szCs w:val="24"/>
        </w:rPr>
        <w:t>Gobierno-Ciudadano: más que negocios propiamente dicho se refiere a trámites o impuestos por Internet. · Gobierno-Empresa: en los países como Estados Unidos, las transacciones y disposiciones entre éstos se hacen vía Internet. ·</w:t>
      </w:r>
    </w:p>
    <w:p w:rsidR="00EF2941" w:rsidRPr="00FF48D2" w:rsidRDefault="0014250A" w:rsidP="00FF48D2">
      <w:pPr>
        <w:pStyle w:val="Prrafodelista"/>
        <w:numPr>
          <w:ilvl w:val="0"/>
          <w:numId w:val="1"/>
        </w:numPr>
        <w:jc w:val="both"/>
        <w:rPr>
          <w:rFonts w:ascii="Arial" w:hAnsi="Arial" w:cs="Arial"/>
          <w:sz w:val="24"/>
          <w:szCs w:val="24"/>
        </w:rPr>
      </w:pPr>
      <w:r w:rsidRPr="00FF48D2">
        <w:rPr>
          <w:rFonts w:ascii="Arial" w:hAnsi="Arial" w:cs="Arial"/>
          <w:sz w:val="24"/>
          <w:szCs w:val="24"/>
        </w:rPr>
        <w:t xml:space="preserve"> Consumidor-Consumidor: esto se conoce como subastas por Internet, donde el consumidor ofrece a otro, sin mediar con u</w:t>
      </w:r>
      <w:r w:rsidR="00EF2941" w:rsidRPr="00FF48D2">
        <w:rPr>
          <w:rFonts w:ascii="Arial" w:hAnsi="Arial" w:cs="Arial"/>
          <w:sz w:val="24"/>
          <w:szCs w:val="24"/>
        </w:rPr>
        <w:t>na empresa, bienes y servicios.</w:t>
      </w:r>
    </w:p>
    <w:p w:rsidR="009F1FBA" w:rsidRPr="00FF48D2" w:rsidRDefault="00DC572E" w:rsidP="00FF48D2">
      <w:pPr>
        <w:jc w:val="both"/>
        <w:rPr>
          <w:rFonts w:ascii="Arial" w:hAnsi="Arial" w:cs="Arial"/>
          <w:b/>
          <w:sz w:val="24"/>
          <w:szCs w:val="24"/>
        </w:rPr>
      </w:pPr>
      <w:r w:rsidRPr="00FF48D2">
        <w:rPr>
          <w:rFonts w:ascii="Arial" w:hAnsi="Arial" w:cs="Arial"/>
          <w:b/>
          <w:sz w:val="24"/>
          <w:szCs w:val="24"/>
        </w:rPr>
        <w:t>TIPO DE SEGURIDAD PARA EL COMERCIO ELECTRONICO</w:t>
      </w:r>
    </w:p>
    <w:p w:rsidR="009F1FBA" w:rsidRPr="00FF48D2" w:rsidRDefault="009F1FBA" w:rsidP="00FF48D2">
      <w:pPr>
        <w:pStyle w:val="NormalWeb"/>
        <w:shd w:val="clear" w:color="auto" w:fill="FFFFFF"/>
        <w:spacing w:before="0" w:beforeAutospacing="0" w:after="240" w:afterAutospacing="0"/>
        <w:jc w:val="both"/>
        <w:textAlignment w:val="baseline"/>
        <w:rPr>
          <w:rFonts w:ascii="Arial" w:hAnsi="Arial" w:cs="Arial"/>
        </w:rPr>
      </w:pPr>
      <w:r w:rsidRPr="00FF48D2">
        <w:rPr>
          <w:rFonts w:ascii="Arial" w:hAnsi="Arial" w:cs="Arial"/>
        </w:rPr>
        <w:t>El aumento de las compras en Internet aumenta, así como las transacciones a través de métodos de pago a través de la red, aunque todavía nos sentimos reticentes a revelar nuestros datos privados y bancarios.</w:t>
      </w:r>
    </w:p>
    <w:p w:rsidR="009F1FBA" w:rsidRPr="00FF48D2" w:rsidRDefault="009F1FBA" w:rsidP="00FF48D2">
      <w:pPr>
        <w:pStyle w:val="NormalWeb"/>
        <w:shd w:val="clear" w:color="auto" w:fill="FFFFFF"/>
        <w:spacing w:before="0" w:beforeAutospacing="0" w:after="240" w:afterAutospacing="0"/>
        <w:jc w:val="both"/>
        <w:textAlignment w:val="baseline"/>
        <w:rPr>
          <w:rFonts w:ascii="Arial" w:hAnsi="Arial" w:cs="Arial"/>
        </w:rPr>
      </w:pPr>
      <w:r w:rsidRPr="00FF48D2">
        <w:rPr>
          <w:rFonts w:ascii="Arial" w:hAnsi="Arial" w:cs="Arial"/>
        </w:rPr>
        <w:t xml:space="preserve">Las empresas que operan en Internet y utilizan métodos de pago, buscan la seguridad de los datos de sus usuarios. La incorporación de mecanismos, técnicas y algoritmos adecuados para realizar transacciones electrónicas se hace </w:t>
      </w:r>
      <w:proofErr w:type="gramStart"/>
      <w:r w:rsidRPr="00FF48D2">
        <w:rPr>
          <w:rFonts w:ascii="Arial" w:hAnsi="Arial" w:cs="Arial"/>
        </w:rPr>
        <w:t>necesario</w:t>
      </w:r>
      <w:proofErr w:type="gramEnd"/>
      <w:r w:rsidRPr="00FF48D2">
        <w:rPr>
          <w:rFonts w:ascii="Arial" w:hAnsi="Arial" w:cs="Arial"/>
        </w:rPr>
        <w:t xml:space="preserve"> para evitar los riesgos a los que nos exponemos.</w:t>
      </w:r>
    </w:p>
    <w:p w:rsidR="009F1FBA" w:rsidRPr="00FF48D2" w:rsidRDefault="009F1FBA" w:rsidP="00FF48D2">
      <w:pPr>
        <w:pStyle w:val="NormalWeb"/>
        <w:shd w:val="clear" w:color="auto" w:fill="FFFFFF"/>
        <w:spacing w:before="0" w:beforeAutospacing="0" w:after="240" w:afterAutospacing="0"/>
        <w:jc w:val="both"/>
        <w:textAlignment w:val="baseline"/>
        <w:rPr>
          <w:rFonts w:ascii="Arial" w:hAnsi="Arial" w:cs="Arial"/>
        </w:rPr>
      </w:pPr>
      <w:r w:rsidRPr="00FF48D2">
        <w:rPr>
          <w:rFonts w:ascii="Arial" w:hAnsi="Arial" w:cs="Arial"/>
        </w:rPr>
        <w:t>Se puede hablar en este sentido de cuatro aspectos básicos de seguridad: autentificación, confidencialidad, integridad y el no-repudio.</w:t>
      </w:r>
    </w:p>
    <w:p w:rsidR="009F1FBA" w:rsidRPr="00FF48D2" w:rsidRDefault="00D23403" w:rsidP="00FF48D2">
      <w:pPr>
        <w:spacing w:line="240" w:lineRule="auto"/>
        <w:jc w:val="both"/>
        <w:rPr>
          <w:rFonts w:ascii="Arial" w:hAnsi="Arial" w:cs="Arial"/>
          <w:sz w:val="24"/>
          <w:szCs w:val="24"/>
        </w:rPr>
      </w:pPr>
      <w:r w:rsidRPr="00FF48D2">
        <w:rPr>
          <w:rFonts w:ascii="Arial" w:hAnsi="Arial" w:cs="Arial"/>
          <w:sz w:val="24"/>
          <w:szCs w:val="24"/>
        </w:rPr>
        <w:t xml:space="preserve">La mayoría delas tecnologías de información actuales basan su seguridad en la identificación de un nombre y una contraseña, sistema útil en una red cerrada, pero todo lo contrario en una red abierta como la de Internet, Dicho problema </w:t>
      </w:r>
      <w:proofErr w:type="spellStart"/>
      <w:r w:rsidRPr="00FF48D2">
        <w:rPr>
          <w:rFonts w:ascii="Arial" w:hAnsi="Arial" w:cs="Arial"/>
          <w:sz w:val="24"/>
          <w:szCs w:val="24"/>
        </w:rPr>
        <w:t>a</w:t>
      </w:r>
      <w:proofErr w:type="spellEnd"/>
      <w:r w:rsidRPr="00FF48D2">
        <w:rPr>
          <w:rFonts w:ascii="Arial" w:hAnsi="Arial" w:cs="Arial"/>
          <w:sz w:val="24"/>
          <w:szCs w:val="24"/>
        </w:rPr>
        <w:t xml:space="preserve"> ocasionado la limitación en la oferta de productos y servicios que las entidades financieras o económicas pueden ofrecer a sus clientes por estos canales.</w:t>
      </w:r>
    </w:p>
    <w:p w:rsidR="00045E37" w:rsidRPr="00FF48D2" w:rsidRDefault="00045E37" w:rsidP="00FF48D2">
      <w:pPr>
        <w:spacing w:line="240" w:lineRule="auto"/>
        <w:jc w:val="both"/>
        <w:rPr>
          <w:rFonts w:ascii="Arial" w:hAnsi="Arial" w:cs="Arial"/>
          <w:sz w:val="24"/>
          <w:szCs w:val="24"/>
        </w:rPr>
      </w:pPr>
    </w:p>
    <w:p w:rsidR="00045E37" w:rsidRPr="00FF48D2" w:rsidRDefault="00045E37" w:rsidP="00FF48D2">
      <w:pPr>
        <w:spacing w:line="240" w:lineRule="auto"/>
        <w:jc w:val="both"/>
        <w:rPr>
          <w:rFonts w:ascii="Arial" w:hAnsi="Arial" w:cs="Arial"/>
          <w:sz w:val="24"/>
          <w:szCs w:val="24"/>
        </w:rPr>
      </w:pPr>
    </w:p>
    <w:p w:rsidR="00045E37" w:rsidRPr="00FF48D2" w:rsidRDefault="00045E37" w:rsidP="00FF48D2">
      <w:pPr>
        <w:spacing w:line="240" w:lineRule="auto"/>
        <w:jc w:val="both"/>
        <w:rPr>
          <w:rFonts w:ascii="Arial" w:hAnsi="Arial" w:cs="Arial"/>
          <w:sz w:val="24"/>
          <w:szCs w:val="24"/>
        </w:rPr>
      </w:pPr>
    </w:p>
    <w:p w:rsidR="00045E37" w:rsidRPr="00FF48D2" w:rsidRDefault="00045E37" w:rsidP="00FF48D2">
      <w:pPr>
        <w:spacing w:line="240" w:lineRule="auto"/>
        <w:jc w:val="both"/>
        <w:rPr>
          <w:rFonts w:ascii="Arial" w:hAnsi="Arial" w:cs="Arial"/>
          <w:sz w:val="24"/>
          <w:szCs w:val="24"/>
        </w:rPr>
      </w:pPr>
    </w:p>
    <w:p w:rsidR="00D34AD1" w:rsidRPr="00FF48D2" w:rsidRDefault="00045E37" w:rsidP="00FF48D2">
      <w:pPr>
        <w:spacing w:line="240" w:lineRule="auto"/>
        <w:jc w:val="both"/>
        <w:rPr>
          <w:rFonts w:ascii="Arial" w:hAnsi="Arial" w:cs="Arial"/>
          <w:b/>
          <w:sz w:val="24"/>
          <w:szCs w:val="24"/>
        </w:rPr>
      </w:pPr>
      <w:r w:rsidRPr="00FF48D2">
        <w:rPr>
          <w:rFonts w:ascii="Arial" w:hAnsi="Arial" w:cs="Arial"/>
          <w:b/>
          <w:sz w:val="24"/>
          <w:szCs w:val="24"/>
        </w:rPr>
        <w:t>CORREO ELECTRONICO</w:t>
      </w:r>
    </w:p>
    <w:p w:rsidR="00E479E8" w:rsidRPr="00FF48D2" w:rsidRDefault="00822D48" w:rsidP="00FF48D2">
      <w:pPr>
        <w:spacing w:line="240" w:lineRule="auto"/>
        <w:jc w:val="both"/>
        <w:rPr>
          <w:rFonts w:ascii="Arial" w:hAnsi="Arial" w:cs="Arial"/>
          <w:sz w:val="24"/>
          <w:szCs w:val="24"/>
        </w:rPr>
      </w:pPr>
      <w:r w:rsidRPr="00FF48D2">
        <w:rPr>
          <w:rFonts w:ascii="Arial" w:hAnsi="Arial" w:cs="Arial"/>
          <w:sz w:val="24"/>
          <w:szCs w:val="24"/>
          <w:bdr w:val="none" w:sz="0" w:space="0" w:color="auto" w:frame="1"/>
        </w:rPr>
        <w:br/>
      </w:r>
      <w:r w:rsidR="00E479E8" w:rsidRPr="00FF48D2">
        <w:rPr>
          <w:rFonts w:ascii="Arial" w:hAnsi="Arial" w:cs="Arial"/>
          <w:color w:val="505050"/>
          <w:sz w:val="24"/>
          <w:szCs w:val="24"/>
        </w:rPr>
        <w:t>El </w:t>
      </w:r>
      <w:r w:rsidR="00E479E8" w:rsidRPr="00FF48D2">
        <w:rPr>
          <w:rFonts w:ascii="Arial" w:hAnsi="Arial" w:cs="Arial"/>
          <w:b/>
          <w:bCs/>
          <w:color w:val="505050"/>
          <w:sz w:val="24"/>
          <w:szCs w:val="24"/>
        </w:rPr>
        <w:t>correo electrónico</w:t>
      </w:r>
      <w:r w:rsidR="00E479E8" w:rsidRPr="00FF48D2">
        <w:rPr>
          <w:rFonts w:ascii="Arial" w:hAnsi="Arial" w:cs="Arial"/>
          <w:color w:val="505050"/>
          <w:sz w:val="24"/>
          <w:szCs w:val="24"/>
        </w:rPr>
        <w:t> es un modo cómodo y rápido de comunicarse con otras personas. Puede usar el correo electrónico para:</w:t>
      </w:r>
    </w:p>
    <w:p w:rsidR="00E479E8" w:rsidRPr="00FF48D2" w:rsidRDefault="00E479E8" w:rsidP="00FF48D2">
      <w:pPr>
        <w:numPr>
          <w:ilvl w:val="0"/>
          <w:numId w:val="2"/>
        </w:numPr>
        <w:spacing w:after="105" w:line="300" w:lineRule="atLeast"/>
        <w:ind w:left="480"/>
        <w:jc w:val="both"/>
        <w:rPr>
          <w:rFonts w:ascii="Arial" w:eastAsia="Times New Roman" w:hAnsi="Arial" w:cs="Arial"/>
          <w:color w:val="505050"/>
          <w:sz w:val="24"/>
          <w:szCs w:val="24"/>
          <w:lang w:eastAsia="es-CO"/>
        </w:rPr>
      </w:pPr>
      <w:r w:rsidRPr="00FF48D2">
        <w:rPr>
          <w:rFonts w:ascii="Arial" w:eastAsia="Times New Roman" w:hAnsi="Arial" w:cs="Arial"/>
          <w:b/>
          <w:bCs/>
          <w:color w:val="505050"/>
          <w:sz w:val="24"/>
          <w:szCs w:val="24"/>
          <w:lang w:eastAsia="es-CO"/>
        </w:rPr>
        <w:t>Enviar y recibir mensajes. </w:t>
      </w:r>
      <w:r w:rsidRPr="00FF48D2">
        <w:rPr>
          <w:rFonts w:ascii="Arial" w:eastAsia="Times New Roman" w:hAnsi="Arial" w:cs="Arial"/>
          <w:color w:val="505050"/>
          <w:sz w:val="24"/>
          <w:szCs w:val="24"/>
          <w:lang w:eastAsia="es-CO"/>
        </w:rPr>
        <w:t>Puede enviar un mensaje de correo electrónico a cualquier persona que disponga de una dirección de correo electrónico. El mensaje llega a la bandeja de entrada del destinatario en segundos o minutos, tanto si la persona que envía el mensaje es vecina suya como si vive en el otro extremo del mundo. Puede recibir mensajes de cualquier persona que conozca su dirección de correo electrónico y, a continuación, leer y responder a esos mensajes.</w:t>
      </w:r>
    </w:p>
    <w:p w:rsidR="00E479E8" w:rsidRPr="00FF48D2" w:rsidRDefault="00E479E8" w:rsidP="00FF48D2">
      <w:pPr>
        <w:numPr>
          <w:ilvl w:val="0"/>
          <w:numId w:val="2"/>
        </w:numPr>
        <w:spacing w:after="105" w:line="300" w:lineRule="atLeast"/>
        <w:ind w:left="480"/>
        <w:jc w:val="both"/>
        <w:rPr>
          <w:rFonts w:ascii="Arial" w:eastAsia="Times New Roman" w:hAnsi="Arial" w:cs="Arial"/>
          <w:color w:val="505050"/>
          <w:sz w:val="24"/>
          <w:szCs w:val="24"/>
          <w:lang w:eastAsia="es-CO"/>
        </w:rPr>
      </w:pPr>
      <w:r w:rsidRPr="00FF48D2">
        <w:rPr>
          <w:rFonts w:ascii="Arial" w:eastAsia="Times New Roman" w:hAnsi="Arial" w:cs="Arial"/>
          <w:b/>
          <w:bCs/>
          <w:color w:val="505050"/>
          <w:sz w:val="24"/>
          <w:szCs w:val="24"/>
          <w:lang w:eastAsia="es-CO"/>
        </w:rPr>
        <w:t>Enviar y recibir archivos. </w:t>
      </w:r>
      <w:r w:rsidRPr="00FF48D2">
        <w:rPr>
          <w:rFonts w:ascii="Arial" w:eastAsia="Times New Roman" w:hAnsi="Arial" w:cs="Arial"/>
          <w:color w:val="505050"/>
          <w:sz w:val="24"/>
          <w:szCs w:val="24"/>
          <w:lang w:eastAsia="es-CO"/>
        </w:rPr>
        <w:t>Además de los mensajes de correo electrónico típicos basados en texto, puede enviar prácticamente cualquier tipo de archivo en un mensaje de correo electrónico, incluidos documentos, imágenes y música. Un archivo enviado en un mensaje de correo electrónico se denomina </w:t>
      </w:r>
      <w:r w:rsidRPr="00FF48D2">
        <w:rPr>
          <w:rFonts w:ascii="Arial" w:eastAsia="Times New Roman" w:hAnsi="Arial" w:cs="Arial"/>
          <w:b/>
          <w:bCs/>
          <w:color w:val="505050"/>
          <w:sz w:val="24"/>
          <w:szCs w:val="24"/>
          <w:lang w:eastAsia="es-CO"/>
        </w:rPr>
        <w:t>datos adjuntos</w:t>
      </w:r>
      <w:r w:rsidRPr="00FF48D2">
        <w:rPr>
          <w:rFonts w:ascii="Arial" w:eastAsia="Times New Roman" w:hAnsi="Arial" w:cs="Arial"/>
          <w:color w:val="505050"/>
          <w:sz w:val="24"/>
          <w:szCs w:val="24"/>
          <w:lang w:eastAsia="es-CO"/>
        </w:rPr>
        <w:t>.</w:t>
      </w:r>
    </w:p>
    <w:p w:rsidR="00E479E8" w:rsidRPr="00FF48D2" w:rsidRDefault="00E479E8" w:rsidP="00FF48D2">
      <w:pPr>
        <w:numPr>
          <w:ilvl w:val="0"/>
          <w:numId w:val="2"/>
        </w:numPr>
        <w:spacing w:after="105" w:line="300" w:lineRule="atLeast"/>
        <w:ind w:left="480"/>
        <w:jc w:val="both"/>
        <w:rPr>
          <w:rFonts w:ascii="Arial" w:eastAsia="Times New Roman" w:hAnsi="Arial" w:cs="Arial"/>
          <w:color w:val="505050"/>
          <w:sz w:val="24"/>
          <w:szCs w:val="24"/>
          <w:lang w:eastAsia="es-CO"/>
        </w:rPr>
      </w:pPr>
      <w:r w:rsidRPr="00FF48D2">
        <w:rPr>
          <w:rFonts w:ascii="Arial" w:eastAsia="Times New Roman" w:hAnsi="Arial" w:cs="Arial"/>
          <w:b/>
          <w:bCs/>
          <w:color w:val="505050"/>
          <w:sz w:val="24"/>
          <w:szCs w:val="24"/>
          <w:lang w:eastAsia="es-CO"/>
        </w:rPr>
        <w:t>Enviar mensajes a grupos de personas. </w:t>
      </w:r>
      <w:r w:rsidRPr="00FF48D2">
        <w:rPr>
          <w:rFonts w:ascii="Arial" w:eastAsia="Times New Roman" w:hAnsi="Arial" w:cs="Arial"/>
          <w:color w:val="505050"/>
          <w:sz w:val="24"/>
          <w:szCs w:val="24"/>
          <w:lang w:eastAsia="es-CO"/>
        </w:rPr>
        <w:t>Puede enviar un mensaje de correo electrónico a varias personas simultáneamente. Los destinatarios pueden responder a todo el grupo, lo cual hace posible los debates en grupo.</w:t>
      </w:r>
    </w:p>
    <w:p w:rsidR="00E479E8" w:rsidRPr="00FF48D2" w:rsidRDefault="00E479E8" w:rsidP="00FF48D2">
      <w:pPr>
        <w:numPr>
          <w:ilvl w:val="0"/>
          <w:numId w:val="2"/>
        </w:numPr>
        <w:spacing w:after="105" w:line="300" w:lineRule="atLeast"/>
        <w:ind w:left="480"/>
        <w:jc w:val="both"/>
        <w:rPr>
          <w:rFonts w:ascii="Arial" w:eastAsia="Times New Roman" w:hAnsi="Arial" w:cs="Arial"/>
          <w:color w:val="505050"/>
          <w:sz w:val="24"/>
          <w:szCs w:val="24"/>
          <w:lang w:eastAsia="es-CO"/>
        </w:rPr>
      </w:pPr>
      <w:r w:rsidRPr="00FF48D2">
        <w:rPr>
          <w:rFonts w:ascii="Arial" w:eastAsia="Times New Roman" w:hAnsi="Arial" w:cs="Arial"/>
          <w:b/>
          <w:bCs/>
          <w:color w:val="505050"/>
          <w:sz w:val="24"/>
          <w:szCs w:val="24"/>
          <w:lang w:eastAsia="es-CO"/>
        </w:rPr>
        <w:t>Reenviar mensajes. </w:t>
      </w:r>
      <w:r w:rsidRPr="00FF48D2">
        <w:rPr>
          <w:rFonts w:ascii="Arial" w:eastAsia="Times New Roman" w:hAnsi="Arial" w:cs="Arial"/>
          <w:color w:val="505050"/>
          <w:sz w:val="24"/>
          <w:szCs w:val="24"/>
          <w:lang w:eastAsia="es-CO"/>
        </w:rPr>
        <w:t>Al recibir un mensaje de correo electrónico, puede reenviarlo a otras personas sin necesidad de volver a escribirlo.</w:t>
      </w:r>
    </w:p>
    <w:p w:rsidR="00E479E8" w:rsidRPr="00FF48D2" w:rsidRDefault="00E479E8" w:rsidP="00FF48D2">
      <w:pPr>
        <w:spacing w:after="105" w:line="300" w:lineRule="atLeast"/>
        <w:jc w:val="both"/>
        <w:rPr>
          <w:rFonts w:ascii="Arial" w:eastAsia="Times New Roman" w:hAnsi="Arial" w:cs="Arial"/>
          <w:color w:val="505050"/>
          <w:sz w:val="24"/>
          <w:szCs w:val="24"/>
          <w:lang w:eastAsia="es-CO"/>
        </w:rPr>
      </w:pPr>
      <w:r w:rsidRPr="00FF48D2">
        <w:rPr>
          <w:rFonts w:ascii="Arial" w:eastAsia="Times New Roman" w:hAnsi="Arial" w:cs="Arial"/>
          <w:b/>
          <w:bCs/>
          <w:color w:val="505050"/>
          <w:sz w:val="24"/>
          <w:szCs w:val="24"/>
          <w:lang w:eastAsia="es-CO"/>
        </w:rPr>
        <w:t>UTILIDADES DEL CORREO ELECTRONICO</w:t>
      </w:r>
    </w:p>
    <w:p w:rsidR="00E479E8" w:rsidRPr="00FF48D2" w:rsidRDefault="00E479E8" w:rsidP="00FF48D2">
      <w:pPr>
        <w:spacing w:after="225" w:line="300" w:lineRule="atLeast"/>
        <w:jc w:val="both"/>
        <w:rPr>
          <w:rFonts w:ascii="Arial" w:eastAsia="Times New Roman" w:hAnsi="Arial" w:cs="Arial"/>
          <w:color w:val="505050"/>
          <w:sz w:val="24"/>
          <w:szCs w:val="24"/>
          <w:lang w:eastAsia="es-CO"/>
        </w:rPr>
      </w:pPr>
      <w:r w:rsidRPr="00FF48D2">
        <w:rPr>
          <w:rFonts w:ascii="Arial" w:eastAsia="Times New Roman" w:hAnsi="Arial" w:cs="Arial"/>
          <w:color w:val="505050"/>
          <w:sz w:val="24"/>
          <w:szCs w:val="24"/>
          <w:lang w:eastAsia="es-CO"/>
        </w:rPr>
        <w:t>Una ventaja del correo electrónico frente al teléfono o al correo tradicional es su comodidad: puede enviar un mensaje en cualquier momento del día o de la noche. Si los destinatarios no están delante del equipo o </w:t>
      </w:r>
      <w:r w:rsidRPr="00FF48D2">
        <w:rPr>
          <w:rFonts w:ascii="Arial" w:eastAsia="Times New Roman" w:hAnsi="Arial" w:cs="Arial"/>
          <w:b/>
          <w:bCs/>
          <w:color w:val="505050"/>
          <w:sz w:val="24"/>
          <w:szCs w:val="24"/>
          <w:lang w:eastAsia="es-CO"/>
        </w:rPr>
        <w:t>en línea</w:t>
      </w:r>
      <w:r w:rsidRPr="00FF48D2">
        <w:rPr>
          <w:rFonts w:ascii="Arial" w:eastAsia="Times New Roman" w:hAnsi="Arial" w:cs="Arial"/>
          <w:color w:val="505050"/>
          <w:sz w:val="24"/>
          <w:szCs w:val="24"/>
          <w:lang w:eastAsia="es-CO"/>
        </w:rPr>
        <w:t> (conectados a Internet), cuando envíe el mensaje, dicho mensaje estará disponible la próxima vez que abran el correo electrónico. Si están en línea, puede obtener una respuesta en minutos.</w:t>
      </w:r>
    </w:p>
    <w:p w:rsidR="00E479E8" w:rsidRPr="00FF48D2" w:rsidRDefault="00E479E8" w:rsidP="00FF48D2">
      <w:pPr>
        <w:spacing w:after="225" w:line="300" w:lineRule="atLeast"/>
        <w:jc w:val="both"/>
        <w:rPr>
          <w:rFonts w:ascii="Arial" w:eastAsia="Times New Roman" w:hAnsi="Arial" w:cs="Arial"/>
          <w:color w:val="505050"/>
          <w:sz w:val="24"/>
          <w:szCs w:val="24"/>
          <w:lang w:eastAsia="es-CO"/>
        </w:rPr>
      </w:pPr>
      <w:r w:rsidRPr="00FF48D2">
        <w:rPr>
          <w:rFonts w:ascii="Arial" w:eastAsia="Times New Roman" w:hAnsi="Arial" w:cs="Arial"/>
          <w:color w:val="505050"/>
          <w:sz w:val="24"/>
          <w:szCs w:val="24"/>
          <w:lang w:eastAsia="es-CO"/>
        </w:rPr>
        <w:t>Además, el envío de mensajes de correo electrónico es gratuito. A diferencia del envío tradicional de una carta, no se paga por el franqueo u otras tarifas, con independencia de donde viva el destinatario. Los únicos gastos que se aplican son los correspondientes a la conexión a Internet o al programa de correo electrónico.</w:t>
      </w:r>
    </w:p>
    <w:p w:rsidR="00B63565" w:rsidRPr="00FF48D2" w:rsidRDefault="000958D7" w:rsidP="00FF48D2">
      <w:pPr>
        <w:spacing w:after="225" w:line="300" w:lineRule="atLeast"/>
        <w:jc w:val="both"/>
        <w:rPr>
          <w:rFonts w:ascii="Arial" w:eastAsia="Times New Roman" w:hAnsi="Arial" w:cs="Arial"/>
          <w:b/>
          <w:color w:val="505050"/>
          <w:sz w:val="24"/>
          <w:szCs w:val="24"/>
          <w:lang w:eastAsia="es-CO"/>
        </w:rPr>
      </w:pPr>
      <w:r w:rsidRPr="00FF48D2">
        <w:rPr>
          <w:rFonts w:ascii="Arial" w:eastAsia="Times New Roman" w:hAnsi="Arial" w:cs="Arial"/>
          <w:b/>
          <w:color w:val="505050"/>
          <w:sz w:val="24"/>
          <w:szCs w:val="24"/>
          <w:lang w:eastAsia="es-CO"/>
        </w:rPr>
        <w:t>MEDIDAS DE SEGURIDAD DEL CORREO ELECTRONICO</w:t>
      </w:r>
    </w:p>
    <w:p w:rsidR="00D34AD1" w:rsidRPr="00FF48D2" w:rsidRDefault="000958D7" w:rsidP="00FF48D2">
      <w:pPr>
        <w:numPr>
          <w:ilvl w:val="0"/>
          <w:numId w:val="4"/>
        </w:numPr>
        <w:spacing w:before="100" w:beforeAutospacing="1" w:after="30" w:line="240" w:lineRule="auto"/>
        <w:ind w:left="0"/>
        <w:jc w:val="both"/>
        <w:rPr>
          <w:rFonts w:ascii="Arial" w:eastAsia="Times New Roman" w:hAnsi="Arial" w:cs="Arial"/>
          <w:color w:val="666666"/>
          <w:sz w:val="24"/>
          <w:szCs w:val="24"/>
          <w:lang w:eastAsia="es-CO"/>
        </w:rPr>
      </w:pPr>
      <w:r w:rsidRPr="00FF48D2">
        <w:rPr>
          <w:rFonts w:ascii="Arial" w:eastAsia="Times New Roman" w:hAnsi="Arial" w:cs="Arial"/>
          <w:b/>
          <w:bCs/>
          <w:color w:val="666666"/>
          <w:sz w:val="24"/>
          <w:szCs w:val="24"/>
          <w:lang w:eastAsia="es-CO"/>
        </w:rPr>
        <w:t>Nunca envíes información de pago por correo electrónico.</w:t>
      </w:r>
      <w:r w:rsidRPr="00FF48D2">
        <w:rPr>
          <w:rFonts w:ascii="Arial" w:eastAsia="Times New Roman" w:hAnsi="Arial" w:cs="Arial"/>
          <w:color w:val="666666"/>
          <w:sz w:val="24"/>
          <w:szCs w:val="24"/>
          <w:lang w:eastAsia="es-CO"/>
        </w:rPr>
        <w:t> </w:t>
      </w:r>
    </w:p>
    <w:p w:rsidR="00D34AD1" w:rsidRPr="00FF48D2" w:rsidRDefault="00D34AD1" w:rsidP="00FF48D2">
      <w:pPr>
        <w:numPr>
          <w:ilvl w:val="0"/>
          <w:numId w:val="4"/>
        </w:numPr>
        <w:spacing w:before="100" w:beforeAutospacing="1" w:after="30" w:line="240" w:lineRule="auto"/>
        <w:ind w:left="0"/>
        <w:jc w:val="both"/>
        <w:rPr>
          <w:rFonts w:ascii="Arial" w:eastAsia="Times New Roman" w:hAnsi="Arial" w:cs="Arial"/>
          <w:color w:val="666666"/>
          <w:sz w:val="24"/>
          <w:szCs w:val="24"/>
          <w:lang w:eastAsia="es-CO"/>
        </w:rPr>
      </w:pPr>
      <w:r w:rsidRPr="00FF48D2">
        <w:rPr>
          <w:rFonts w:ascii="Arial" w:eastAsia="Times New Roman" w:hAnsi="Arial" w:cs="Arial"/>
          <w:b/>
          <w:bCs/>
          <w:color w:val="666666"/>
          <w:sz w:val="24"/>
          <w:szCs w:val="24"/>
          <w:lang w:eastAsia="es-CO"/>
        </w:rPr>
        <w:lastRenderedPageBreak/>
        <w:t xml:space="preserve"> </w:t>
      </w:r>
      <w:r w:rsidR="000958D7" w:rsidRPr="00FF48D2">
        <w:rPr>
          <w:rFonts w:ascii="Arial" w:eastAsia="Times New Roman" w:hAnsi="Arial" w:cs="Arial"/>
          <w:b/>
          <w:bCs/>
          <w:color w:val="666666"/>
          <w:sz w:val="24"/>
          <w:szCs w:val="24"/>
          <w:lang w:eastAsia="es-CO"/>
        </w:rPr>
        <w:t>Elimina los correos electrónicos de empresas que te alerten sobre problemas en tu cuenta y te soliciten verificación de información financiera.</w:t>
      </w:r>
      <w:r w:rsidR="000958D7" w:rsidRPr="00FF48D2">
        <w:rPr>
          <w:rFonts w:ascii="Arial" w:eastAsia="Times New Roman" w:hAnsi="Arial" w:cs="Arial"/>
          <w:color w:val="666666"/>
          <w:sz w:val="24"/>
          <w:szCs w:val="24"/>
          <w:lang w:eastAsia="es-CO"/>
        </w:rPr>
        <w:t> </w:t>
      </w:r>
    </w:p>
    <w:p w:rsidR="000958D7" w:rsidRPr="00FF48D2" w:rsidRDefault="000958D7" w:rsidP="00FF48D2">
      <w:pPr>
        <w:numPr>
          <w:ilvl w:val="0"/>
          <w:numId w:val="4"/>
        </w:numPr>
        <w:spacing w:before="100" w:beforeAutospacing="1" w:after="30" w:line="240" w:lineRule="auto"/>
        <w:ind w:left="0"/>
        <w:jc w:val="both"/>
        <w:rPr>
          <w:rFonts w:ascii="Arial" w:eastAsia="Times New Roman" w:hAnsi="Arial" w:cs="Arial"/>
          <w:color w:val="666666"/>
          <w:sz w:val="24"/>
          <w:szCs w:val="24"/>
          <w:lang w:eastAsia="es-CO"/>
        </w:rPr>
      </w:pPr>
      <w:r w:rsidRPr="00FF48D2">
        <w:rPr>
          <w:rFonts w:ascii="Arial" w:eastAsia="Times New Roman" w:hAnsi="Arial" w:cs="Arial"/>
          <w:color w:val="666666"/>
          <w:sz w:val="24"/>
          <w:szCs w:val="24"/>
          <w:lang w:eastAsia="es-CO"/>
        </w:rPr>
        <w:t>Si recibes un correo electrónico que parece ser de un emisor de tarjeta que solicita información financiera u otros datos personales:</w:t>
      </w:r>
    </w:p>
    <w:p w:rsidR="000958D7" w:rsidRPr="00FF48D2" w:rsidRDefault="000958D7" w:rsidP="00FF48D2">
      <w:pPr>
        <w:numPr>
          <w:ilvl w:val="1"/>
          <w:numId w:val="4"/>
        </w:numPr>
        <w:spacing w:before="100" w:beforeAutospacing="1" w:after="30" w:line="240" w:lineRule="auto"/>
        <w:ind w:left="0"/>
        <w:jc w:val="both"/>
        <w:rPr>
          <w:rFonts w:ascii="Arial" w:eastAsia="Times New Roman" w:hAnsi="Arial" w:cs="Arial"/>
          <w:color w:val="666666"/>
          <w:sz w:val="24"/>
          <w:szCs w:val="24"/>
          <w:lang w:eastAsia="es-CO"/>
        </w:rPr>
      </w:pPr>
      <w:r w:rsidRPr="00FF48D2">
        <w:rPr>
          <w:rFonts w:ascii="Arial" w:eastAsia="Times New Roman" w:hAnsi="Arial" w:cs="Arial"/>
          <w:b/>
          <w:bCs/>
          <w:color w:val="666666"/>
          <w:sz w:val="24"/>
          <w:szCs w:val="24"/>
          <w:lang w:eastAsia="es-CO"/>
        </w:rPr>
        <w:t>Trata como sospechoso ese correo electrónico</w:t>
      </w:r>
      <w:r w:rsidRPr="00FF48D2">
        <w:rPr>
          <w:rFonts w:ascii="Arial" w:eastAsia="Times New Roman" w:hAnsi="Arial" w:cs="Arial"/>
          <w:color w:val="666666"/>
          <w:sz w:val="24"/>
          <w:szCs w:val="24"/>
          <w:lang w:eastAsia="es-CO"/>
        </w:rPr>
        <w:t>.</w:t>
      </w:r>
    </w:p>
    <w:p w:rsidR="000958D7" w:rsidRPr="00FF48D2" w:rsidRDefault="000958D7" w:rsidP="00FF48D2">
      <w:pPr>
        <w:numPr>
          <w:ilvl w:val="1"/>
          <w:numId w:val="4"/>
        </w:numPr>
        <w:spacing w:before="100" w:beforeAutospacing="1" w:after="30" w:line="240" w:lineRule="auto"/>
        <w:ind w:left="0"/>
        <w:jc w:val="both"/>
        <w:rPr>
          <w:rFonts w:ascii="Arial" w:eastAsia="Times New Roman" w:hAnsi="Arial" w:cs="Arial"/>
          <w:color w:val="666666"/>
          <w:sz w:val="24"/>
          <w:szCs w:val="24"/>
          <w:lang w:eastAsia="es-CO"/>
        </w:rPr>
      </w:pPr>
      <w:r w:rsidRPr="00FF48D2">
        <w:rPr>
          <w:rFonts w:ascii="Arial" w:eastAsia="Times New Roman" w:hAnsi="Arial" w:cs="Arial"/>
          <w:b/>
          <w:bCs/>
          <w:color w:val="666666"/>
          <w:sz w:val="24"/>
          <w:szCs w:val="24"/>
          <w:lang w:eastAsia="es-CO"/>
        </w:rPr>
        <w:t>No respondas al correo electrónico ni hagas clic en el enlace del correo electrónico</w:t>
      </w:r>
      <w:r w:rsidRPr="00FF48D2">
        <w:rPr>
          <w:rFonts w:ascii="Arial" w:eastAsia="Times New Roman" w:hAnsi="Arial" w:cs="Arial"/>
          <w:color w:val="666666"/>
          <w:sz w:val="24"/>
          <w:szCs w:val="24"/>
          <w:lang w:eastAsia="es-CO"/>
        </w:rPr>
        <w:t>. El emisor de tu tarjeta nunca te solicitará que proporciones información financiera o confidencial por medio de un correo electrónico.</w:t>
      </w:r>
      <w:bookmarkEnd w:id="0"/>
    </w:p>
    <w:sectPr w:rsidR="000958D7" w:rsidRPr="00FF48D2" w:rsidSect="00FF48D2">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6EC"/>
    <w:multiLevelType w:val="multilevel"/>
    <w:tmpl w:val="2E6AE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742DE"/>
    <w:multiLevelType w:val="multilevel"/>
    <w:tmpl w:val="038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1A53F6"/>
    <w:multiLevelType w:val="multilevel"/>
    <w:tmpl w:val="A5D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5A4440"/>
    <w:multiLevelType w:val="hybridMultilevel"/>
    <w:tmpl w:val="7582752C"/>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0A"/>
    <w:rsid w:val="00045E37"/>
    <w:rsid w:val="000958D7"/>
    <w:rsid w:val="0014250A"/>
    <w:rsid w:val="001534BD"/>
    <w:rsid w:val="002A3A8E"/>
    <w:rsid w:val="00822D48"/>
    <w:rsid w:val="00840D02"/>
    <w:rsid w:val="008C083A"/>
    <w:rsid w:val="009F1FBA"/>
    <w:rsid w:val="00B63565"/>
    <w:rsid w:val="00BD7546"/>
    <w:rsid w:val="00D23403"/>
    <w:rsid w:val="00D34AD1"/>
    <w:rsid w:val="00DC572E"/>
    <w:rsid w:val="00E479E8"/>
    <w:rsid w:val="00EF2941"/>
    <w:rsid w:val="00FF48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22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479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2941"/>
    <w:pPr>
      <w:ind w:left="720"/>
      <w:contextualSpacing/>
    </w:pPr>
  </w:style>
  <w:style w:type="paragraph" w:styleId="NormalWeb">
    <w:name w:val="Normal (Web)"/>
    <w:basedOn w:val="Normal"/>
    <w:uiPriority w:val="99"/>
    <w:semiHidden/>
    <w:unhideWhenUsed/>
    <w:rsid w:val="009F1F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22D48"/>
  </w:style>
  <w:style w:type="character" w:styleId="Textoennegrita">
    <w:name w:val="Strong"/>
    <w:basedOn w:val="Fuentedeprrafopredeter"/>
    <w:uiPriority w:val="22"/>
    <w:qFormat/>
    <w:rsid w:val="00822D48"/>
    <w:rPr>
      <w:b/>
      <w:bCs/>
    </w:rPr>
  </w:style>
  <w:style w:type="character" w:styleId="Hipervnculo">
    <w:name w:val="Hyperlink"/>
    <w:basedOn w:val="Fuentedeprrafopredeter"/>
    <w:uiPriority w:val="99"/>
    <w:semiHidden/>
    <w:unhideWhenUsed/>
    <w:rsid w:val="00822D48"/>
    <w:rPr>
      <w:color w:val="0000FF"/>
      <w:u w:val="single"/>
    </w:rPr>
  </w:style>
  <w:style w:type="character" w:customStyle="1" w:styleId="Ttulo1Car">
    <w:name w:val="Título 1 Car"/>
    <w:basedOn w:val="Fuentedeprrafopredeter"/>
    <w:link w:val="Ttulo1"/>
    <w:uiPriority w:val="9"/>
    <w:rsid w:val="00822D48"/>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8C083A"/>
    <w:rPr>
      <w:i/>
      <w:iCs/>
    </w:rPr>
  </w:style>
  <w:style w:type="character" w:customStyle="1" w:styleId="Ttulo2Car">
    <w:name w:val="Título 2 Car"/>
    <w:basedOn w:val="Fuentedeprrafopredeter"/>
    <w:link w:val="Ttulo2"/>
    <w:uiPriority w:val="9"/>
    <w:semiHidden/>
    <w:rsid w:val="00E479E8"/>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E479E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22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479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2941"/>
    <w:pPr>
      <w:ind w:left="720"/>
      <w:contextualSpacing/>
    </w:pPr>
  </w:style>
  <w:style w:type="paragraph" w:styleId="NormalWeb">
    <w:name w:val="Normal (Web)"/>
    <w:basedOn w:val="Normal"/>
    <w:uiPriority w:val="99"/>
    <w:semiHidden/>
    <w:unhideWhenUsed/>
    <w:rsid w:val="009F1F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822D48"/>
  </w:style>
  <w:style w:type="character" w:styleId="Textoennegrita">
    <w:name w:val="Strong"/>
    <w:basedOn w:val="Fuentedeprrafopredeter"/>
    <w:uiPriority w:val="22"/>
    <w:qFormat/>
    <w:rsid w:val="00822D48"/>
    <w:rPr>
      <w:b/>
      <w:bCs/>
    </w:rPr>
  </w:style>
  <w:style w:type="character" w:styleId="Hipervnculo">
    <w:name w:val="Hyperlink"/>
    <w:basedOn w:val="Fuentedeprrafopredeter"/>
    <w:uiPriority w:val="99"/>
    <w:semiHidden/>
    <w:unhideWhenUsed/>
    <w:rsid w:val="00822D48"/>
    <w:rPr>
      <w:color w:val="0000FF"/>
      <w:u w:val="single"/>
    </w:rPr>
  </w:style>
  <w:style w:type="character" w:customStyle="1" w:styleId="Ttulo1Car">
    <w:name w:val="Título 1 Car"/>
    <w:basedOn w:val="Fuentedeprrafopredeter"/>
    <w:link w:val="Ttulo1"/>
    <w:uiPriority w:val="9"/>
    <w:rsid w:val="00822D48"/>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8C083A"/>
    <w:rPr>
      <w:i/>
      <w:iCs/>
    </w:rPr>
  </w:style>
  <w:style w:type="character" w:customStyle="1" w:styleId="Ttulo2Car">
    <w:name w:val="Título 2 Car"/>
    <w:basedOn w:val="Fuentedeprrafopredeter"/>
    <w:link w:val="Ttulo2"/>
    <w:uiPriority w:val="9"/>
    <w:semiHidden/>
    <w:rsid w:val="00E479E8"/>
    <w:rPr>
      <w:rFonts w:asciiTheme="majorHAnsi" w:eastAsiaTheme="majorEastAsia" w:hAnsiTheme="majorHAnsi" w:cstheme="majorBidi"/>
      <w:color w:val="2E74B5" w:themeColor="accent1" w:themeShade="BF"/>
      <w:sz w:val="26"/>
      <w:szCs w:val="26"/>
    </w:rPr>
  </w:style>
  <w:style w:type="paragraph" w:customStyle="1" w:styleId="para">
    <w:name w:val="para"/>
    <w:basedOn w:val="Normal"/>
    <w:rsid w:val="00E479E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1057">
      <w:bodyDiv w:val="1"/>
      <w:marLeft w:val="0"/>
      <w:marRight w:val="0"/>
      <w:marTop w:val="0"/>
      <w:marBottom w:val="0"/>
      <w:divBdr>
        <w:top w:val="none" w:sz="0" w:space="0" w:color="auto"/>
        <w:left w:val="none" w:sz="0" w:space="0" w:color="auto"/>
        <w:bottom w:val="none" w:sz="0" w:space="0" w:color="auto"/>
        <w:right w:val="none" w:sz="0" w:space="0" w:color="auto"/>
      </w:divBdr>
    </w:div>
    <w:div w:id="512106468">
      <w:bodyDiv w:val="1"/>
      <w:marLeft w:val="0"/>
      <w:marRight w:val="0"/>
      <w:marTop w:val="0"/>
      <w:marBottom w:val="0"/>
      <w:divBdr>
        <w:top w:val="none" w:sz="0" w:space="0" w:color="auto"/>
        <w:left w:val="none" w:sz="0" w:space="0" w:color="auto"/>
        <w:bottom w:val="none" w:sz="0" w:space="0" w:color="auto"/>
        <w:right w:val="none" w:sz="0" w:space="0" w:color="auto"/>
      </w:divBdr>
      <w:divsChild>
        <w:div w:id="944574049">
          <w:marLeft w:val="0"/>
          <w:marRight w:val="0"/>
          <w:marTop w:val="0"/>
          <w:marBottom w:val="0"/>
          <w:divBdr>
            <w:top w:val="none" w:sz="0" w:space="0" w:color="auto"/>
            <w:left w:val="none" w:sz="0" w:space="0" w:color="auto"/>
            <w:bottom w:val="none" w:sz="0" w:space="0" w:color="auto"/>
            <w:right w:val="none" w:sz="0" w:space="0" w:color="auto"/>
          </w:divBdr>
        </w:div>
      </w:divsChild>
    </w:div>
    <w:div w:id="1153377645">
      <w:bodyDiv w:val="1"/>
      <w:marLeft w:val="0"/>
      <w:marRight w:val="0"/>
      <w:marTop w:val="0"/>
      <w:marBottom w:val="0"/>
      <w:divBdr>
        <w:top w:val="none" w:sz="0" w:space="0" w:color="auto"/>
        <w:left w:val="none" w:sz="0" w:space="0" w:color="auto"/>
        <w:bottom w:val="none" w:sz="0" w:space="0" w:color="auto"/>
        <w:right w:val="none" w:sz="0" w:space="0" w:color="auto"/>
      </w:divBdr>
    </w:div>
    <w:div w:id="15136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Recepcion Mayores</dc:creator>
  <cp:lastModifiedBy>usuario</cp:lastModifiedBy>
  <cp:revision>2</cp:revision>
  <dcterms:created xsi:type="dcterms:W3CDTF">2015-05-09T04:49:00Z</dcterms:created>
  <dcterms:modified xsi:type="dcterms:W3CDTF">2015-05-09T04:49:00Z</dcterms:modified>
</cp:coreProperties>
</file>